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ZAKLJUČCI 3. SJEDNICE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ŠKOLSKOG ODBORA SREDNJE WALDORFSKE ŠKOLE U RIJECI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održane dana 23.11.2023.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Usvajanje zapisnika s 2. sjednice Školskog odbora održane dana 05.10.2023.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Razrješenje dosadašnjih članova Školskog odbora- predstavnika Osnivača: I.Š., A.H.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Verificiranje mandata novih članova-predstavnika Osnivača: M.F., K.U.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financijskom stanju Škole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="36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Suglasnost na raspisivanje natječaja za ravnateljicu Srednje waldorfske škole u Rijeci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Odlomakpopisa">
    <w:name w:val="List Paragraph"/>
    <w:basedOn w:val="Normal"/>
    <w:uiPriority w:val="34"/>
    <w:qFormat w:val="1"/>
    <w:rsid w:val="0071132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62hn+zTw+ZzpvsLFByqGBCYeSQ==">CgMxLjA4AHIhMXRHYjJWLWxHbngzdUkwZFhhTDg3ZzFUZUtTZUpsX1Y2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2023-10-30T10:07:00Z</dcterms:created>
  <dc:creator>jelena.haramija@gmail.com</dc:creator>
</cp:coreProperties>
</file>