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left="426" w:right="515"/>
        <w:jc w:val="center"/>
        <w:rPr>
          <w:rFonts w:hint="default" w:ascii="Times New Roman" w:hAnsi="Times New Roman" w:eastAsia="Times New Roman" w:cs="Times New Roman"/>
          <w:b/>
          <w:sz w:val="24"/>
          <w:lang w:val="hr-HR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ZAKLJUČCI </w:t>
      </w: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 xml:space="preserve">KONSTITUIRAJUĆE </w:t>
      </w:r>
      <w:r>
        <w:rPr>
          <w:rFonts w:ascii="Times New Roman" w:hAnsi="Times New Roman" w:eastAsia="Times New Roman" w:cs="Times New Roman"/>
          <w:b/>
          <w:sz w:val="24"/>
        </w:rPr>
        <w:t xml:space="preserve"> SJEDNICE UPRAVNOG VIJEĆA</w:t>
      </w:r>
    </w:p>
    <w:p>
      <w:pPr>
        <w:spacing w:after="0" w:line="240" w:lineRule="auto"/>
        <w:ind w:left="426" w:right="515"/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sz w:val="24"/>
        </w:rPr>
        <w:t>WALDORFSKOG DJEČEJEG VRTIĆA MALA VILA</w:t>
      </w:r>
    </w:p>
    <w:p>
      <w:pPr>
        <w:spacing w:after="0" w:line="240" w:lineRule="auto"/>
        <w:ind w:left="426" w:right="515"/>
        <w:jc w:val="center"/>
        <w:rPr>
          <w:rFonts w:hint="default" w:ascii="Times New Roman" w:hAnsi="Times New Roman" w:eastAsia="Times New Roman" w:cs="Times New Roman"/>
          <w:b/>
          <w:sz w:val="24"/>
          <w:lang w:val="hr-HR"/>
        </w:rPr>
      </w:pPr>
      <w:r>
        <w:rPr>
          <w:rFonts w:ascii="Times New Roman" w:hAnsi="Times New Roman" w:eastAsia="Times New Roman" w:cs="Times New Roman"/>
          <w:b/>
          <w:sz w:val="24"/>
        </w:rPr>
        <w:t xml:space="preserve">ODRŽANE </w:t>
      </w: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6</w:t>
      </w:r>
      <w:r>
        <w:rPr>
          <w:rFonts w:ascii="Times New Roman" w:hAnsi="Times New Roman" w:eastAsia="Times New Roman" w:cs="Times New Roman"/>
          <w:b/>
          <w:sz w:val="24"/>
        </w:rPr>
        <w:t>.</w:t>
      </w: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6</w:t>
      </w:r>
      <w:r>
        <w:rPr>
          <w:rFonts w:ascii="Times New Roman" w:hAnsi="Times New Roman" w:eastAsia="Times New Roman" w:cs="Times New Roman"/>
          <w:b/>
          <w:sz w:val="24"/>
        </w:rPr>
        <w:t>.202</w:t>
      </w: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2</w:t>
      </w:r>
      <w:r>
        <w:rPr>
          <w:rFonts w:ascii="Times New Roman" w:hAnsi="Times New Roman" w:eastAsia="Times New Roman" w:cs="Times New Roman"/>
          <w:b/>
          <w:sz w:val="24"/>
        </w:rPr>
        <w:t xml:space="preserve">. </w:t>
      </w: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 xml:space="preserve">s početkom u 13,30 sati te završetkom u 14,30 sati </w:t>
      </w:r>
    </w:p>
    <w:p>
      <w:pPr>
        <w:spacing w:after="0" w:line="240" w:lineRule="auto"/>
        <w:ind w:left="426" w:right="515"/>
        <w:jc w:val="center"/>
        <w:rPr>
          <w:rFonts w:ascii="Times New Roman" w:hAnsi="Times New Roman" w:eastAsia="Times New Roman" w:cs="Times New Roman"/>
          <w:b/>
          <w:sz w:val="24"/>
        </w:rPr>
      </w:pPr>
    </w:p>
    <w:p>
      <w:pPr>
        <w:spacing w:after="0" w:line="240" w:lineRule="auto"/>
        <w:ind w:right="515"/>
        <w:jc w:val="both"/>
        <w:rPr>
          <w:rFonts w:ascii="Times New Roman" w:hAnsi="Times New Roman" w:eastAsia="Times New Roman" w:cs="Times New Roman"/>
          <w:b/>
          <w:sz w:val="24"/>
        </w:rPr>
      </w:pPr>
    </w:p>
    <w:p>
      <w:pPr>
        <w:pStyle w:val="4"/>
        <w:numPr>
          <w:ilvl w:val="0"/>
          <w:numId w:val="0"/>
        </w:numPr>
        <w:tabs>
          <w:tab w:val="left" w:pos="284"/>
        </w:tabs>
        <w:spacing w:after="0" w:line="240" w:lineRule="auto"/>
        <w:ind w:leftChars="0" w:right="515" w:rightChars="0"/>
        <w:jc w:val="both"/>
        <w:rPr>
          <w:rFonts w:ascii="Times New Roman" w:hAnsi="Times New Roman" w:eastAsia="Times New Roman" w:cs="Times New Roman"/>
          <w:b/>
          <w:sz w:val="24"/>
        </w:rPr>
      </w:pPr>
      <w:bookmarkStart w:id="0" w:name="_Hlk69894038"/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 xml:space="preserve">Izvješće o imenovanim članovima Upravnog vijeća 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Verificiranjw mandata imenovanih članova UV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Za predsjednika UV je izabrana J.Č.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Za V.d. ravnatelja izabrana je N.F.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Ekonomska cije a Vrtića u pedagoškoj godini 2022./2023. iznosi 3.100,00  kn za jaslički program te 2.430,00 kn za mješoviti vrtićki program.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 xml:space="preserve">Odgojiteljice A.Š. i N.F. prisustvovat će ljetnom w. seminaru u Dornachu. 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Plan provedbe radnih akcija uređenje unutarnjeg i vanjskog prostora Vrtića</w:t>
      </w:r>
    </w:p>
    <w:p>
      <w:pPr>
        <w:pStyle w:val="4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515" w:firstLine="0"/>
        <w:jc w:val="both"/>
        <w:rPr>
          <w:rFonts w:hint="default" w:ascii="Times New Roman" w:hAnsi="Times New Roman" w:eastAsia="Times New Roman" w:cs="Times New Roman"/>
          <w:b/>
          <w:sz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4"/>
          <w:lang w:val="hr-HR"/>
        </w:rPr>
        <w:t>Suglasnost na zasnivanje radnog odnosa do 60 dana za P.K.K. na radnom mjestu KUHARICE, na puno radno vrijeme.</w:t>
      </w:r>
    </w:p>
    <w:p>
      <w:pPr>
        <w:pStyle w:val="4"/>
        <w:ind w:left="0" w:leftChars="0" w:firstLine="0" w:firstLineChars="0"/>
        <w:rPr>
          <w:rFonts w:ascii="Times New Roman" w:hAnsi="Times New Roman" w:eastAsia="Times New Roman" w:cs="Times New Roman"/>
          <w:b/>
          <w:sz w:val="24"/>
        </w:rPr>
      </w:pPr>
      <w:bookmarkStart w:id="1" w:name="_GoBack"/>
      <w:bookmarkEnd w:id="1"/>
    </w:p>
    <w:p>
      <w:pPr>
        <w:pStyle w:val="4"/>
        <w:rPr>
          <w:rFonts w:ascii="Times New Roman" w:hAnsi="Times New Roman" w:eastAsia="Times New Roman" w:cs="Times New Roman"/>
          <w:b/>
          <w:sz w:val="24"/>
        </w:rPr>
      </w:pPr>
    </w:p>
    <w:bookmarkEnd w:id="0"/>
    <w:p>
      <w:pPr>
        <w:pStyle w:val="4"/>
        <w:rPr>
          <w:rFonts w:ascii="Times New Roman" w:hAnsi="Times New Roman" w:eastAsia="Times New Roman" w:cs="Times New Roman"/>
          <w:b/>
          <w:sz w:val="24"/>
        </w:rPr>
      </w:pPr>
    </w:p>
    <w:p>
      <w:pPr>
        <w:pStyle w:val="4"/>
        <w:tabs>
          <w:tab w:val="left" w:pos="284"/>
        </w:tabs>
        <w:spacing w:after="0" w:line="240" w:lineRule="auto"/>
        <w:ind w:left="0" w:right="515"/>
        <w:jc w:val="both"/>
        <w:rPr>
          <w:rFonts w:ascii="Times New Roman" w:hAnsi="Times New Roman" w:eastAsia="Times New Roman" w:cs="Times New Roman"/>
          <w:b/>
          <w:sz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1D6741"/>
    <w:multiLevelType w:val="multilevel"/>
    <w:tmpl w:val="771D674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F8"/>
    <w:rsid w:val="00044F9B"/>
    <w:rsid w:val="000946F8"/>
    <w:rsid w:val="000B5F52"/>
    <w:rsid w:val="000D3EF9"/>
    <w:rsid w:val="00122EC0"/>
    <w:rsid w:val="00277898"/>
    <w:rsid w:val="00373A43"/>
    <w:rsid w:val="00396720"/>
    <w:rsid w:val="003E08E5"/>
    <w:rsid w:val="004C5B4E"/>
    <w:rsid w:val="00552EC6"/>
    <w:rsid w:val="0057076D"/>
    <w:rsid w:val="005E1AE3"/>
    <w:rsid w:val="006E19DC"/>
    <w:rsid w:val="00727B40"/>
    <w:rsid w:val="007C56F5"/>
    <w:rsid w:val="008775D0"/>
    <w:rsid w:val="00A90792"/>
    <w:rsid w:val="00C126B2"/>
    <w:rsid w:val="00D70A9E"/>
    <w:rsid w:val="00D77509"/>
    <w:rsid w:val="00EC5C1B"/>
    <w:rsid w:val="00F87B26"/>
    <w:rsid w:val="0A3B18E7"/>
    <w:rsid w:val="34DB0034"/>
    <w:rsid w:val="45600D8E"/>
    <w:rsid w:val="53F75C94"/>
    <w:rsid w:val="63A3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hr-HR" w:eastAsia="hr-H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964</Characters>
  <Lines>8</Lines>
  <Paragraphs>2</Paragraphs>
  <TotalTime>201</TotalTime>
  <ScaleCrop>false</ScaleCrop>
  <LinksUpToDate>false</LinksUpToDate>
  <CharactersWithSpaces>1130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2021-04-21T08:43:00Z</dcterms:created>
  <dc:creator>Tajnica</dc:creator>
  <cp:lastModifiedBy>Jelena Haramija</cp:lastModifiedBy>
  <dcterms:modified xsi:type="dcterms:W3CDTF">2022-09-14T11:07:50Z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275465EC5441406EA380895CF302A0CF</vt:lpwstr>
  </property>
</Properties>
</file>